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160"/>
      </w:pPr>
      <w:r>
        <w:rPr>
          <w:rFonts w:ascii="Nimbus Sans" w:hAnsi="Nimbus Sans"/>
          <w:b/>
          <w:i w:val="0"/>
          <w:color w:val="C96D4B"/>
          <w:sz w:val="18"/>
        </w:rPr>
        <w:t>EDITABLE PROJECT TEMPLATE</w:t>
      </w:r>
    </w:p>
    <w:p>
      <w:pPr>
        <w:spacing w:before="0" w:after="160" w:line="245" w:lineRule="auto"/>
      </w:pPr>
      <w:r>
        <w:rPr>
          <w:rFonts w:ascii="DejaVu Serif" w:hAnsi="DejaVu Serif"/>
          <w:b/>
          <w:i w:val="0"/>
          <w:color w:val="3F302A"/>
          <w:sz w:val="50"/>
        </w:rPr>
        <w:t>AI Project Brief</w:t>
        <w:br/>
        <w:t>Template</w:t>
      </w:r>
    </w:p>
    <w:p>
      <w:pPr>
        <w:spacing w:after="320" w:line="300" w:lineRule="auto"/>
      </w:pPr>
      <w:r>
        <w:rPr>
          <w:rFonts w:ascii="Nimbus Sans" w:hAnsi="Nimbus Sans"/>
          <w:b w:val="0"/>
          <w:i w:val="0"/>
          <w:color w:val="756A64"/>
          <w:sz w:val="24"/>
        </w:rPr>
        <w:t>A decision-ready blueprint for defining an AI-assisted app, agent, workflow, or content system before you build.</w:t>
      </w:r>
    </w:p>
    <w:tbl>
      <w:tblPr>
        <w:tblW w:type="dxa" w:w="9360"/>
        <w:jc w:val="left"/>
        <w:tblLayout w:type="fixed"/>
        <w:tblLook w:firstColumn="1" w:firstRow="1" w:lastColumn="0" w:lastRow="0" w:noHBand="0" w:noVBand="1" w:val="04A0"/>
        <w:tblInd w:w="120" w:type="dxa"/>
      </w:tblPr>
      <w:tblGrid>
        <w:gridCol w:w="9360"/>
      </w:tblGrid>
      <w:tr>
        <w:trPr>
          <w:trHeight w:hRule="atLeast"/>
          <w:tblHeader w:val="true"/>
        </w:trPr>
        <w:tc>
          <w:tcPr>
            <w:tcW w:type="dxa" w:w="9360"/>
            <w:vAlign w:val="center"/>
            <w:shd w:fill="F5E3D8" w:val="clear"/>
            <w:tcMar>
              <w:top w:w="170" w:type="dxa"/>
              <w:start w:w="190" w:type="dxa"/>
              <w:bottom w:w="170" w:type="dxa"/>
              <w:end w:w="190" w:type="dxa"/>
            </w:tcMar>
            <w:tcBorders>
              <w:top w:val="single" w:sz="6" w:space="0" w:color="EBD8C6"/>
              <w:start w:val="single" w:sz="6" w:space="0" w:color="EBD8C6"/>
              <w:bottom w:val="single" w:sz="6" w:space="0" w:color="EBD8C6"/>
              <w:end w:val="single" w:sz="6" w:space="0" w:color="EBD8C6"/>
            </w:tcBorders>
          </w:tcPr>
          <w:p>
            <w:pPr>
              <w:spacing w:after="60"/>
            </w:pPr>
            <w:r>
              <w:rPr>
                <w:rFonts w:ascii="Nimbus Sans" w:hAnsi="Nimbus Sans"/>
                <w:b/>
                <w:i w:val="0"/>
                <w:color w:val="A54E34"/>
                <w:sz w:val="17"/>
              </w:rPr>
              <w:t>THE GOAL</w:t>
            </w:r>
          </w:p>
          <w:p>
            <w:pPr>
              <w:spacing w:after="0" w:line="288" w:lineRule="auto"/>
            </w:pPr>
            <w:r>
              <w:rPr>
                <w:rFonts w:ascii="Nimbus Sans" w:hAnsi="Nimbus Sans"/>
                <w:b w:val="0"/>
                <w:i w:val="0"/>
                <w:color w:val="3F302A"/>
                <w:sz w:val="21"/>
              </w:rPr>
              <w:t>Create enough clarity to build the right first version—without writing a 47-page document that nobody, including Future You, wants to open.</w:t>
            </w:r>
          </w:p>
        </w:tc>
      </w:tr>
    </w:tbl>
    <w:p>
      <w:pPr>
        <w:spacing w:after="0"/>
      </w:pPr>
    </w:p>
    <w:p>
      <w:pPr>
        <w:pStyle w:val="Heading1"/>
      </w:pPr>
      <w:r>
        <w:t>What’s inside</w:t>
      </w:r>
    </w:p>
    <w:p>
      <w:pPr>
        <w:pStyle w:val="ListBullet"/>
        <w:spacing w:before="0" w:after="80" w:line="300" w:lineRule="auto"/>
      </w:pPr>
      <w:r>
        <w:rPr>
          <w:rFonts w:ascii="Nimbus Sans" w:hAnsi="Nimbus Sans"/>
          <w:b w:val="0"/>
          <w:i w:val="0"/>
          <w:color w:val="332A27"/>
          <w:sz w:val="21"/>
        </w:rPr>
        <w:t>Problem, audience, promise, and measurable success</w:t>
      </w:r>
    </w:p>
    <w:p>
      <w:pPr>
        <w:pStyle w:val="ListBullet"/>
        <w:spacing w:before="0" w:after="80" w:line="300" w:lineRule="auto"/>
      </w:pPr>
      <w:r>
        <w:rPr>
          <w:rFonts w:ascii="Nimbus Sans" w:hAnsi="Nimbus Sans"/>
          <w:b w:val="0"/>
          <w:i w:val="0"/>
          <w:color w:val="332A27"/>
          <w:sz w:val="21"/>
        </w:rPr>
        <w:t>Scope, user journey, features, and AI behavior</w:t>
      </w:r>
    </w:p>
    <w:p>
      <w:pPr>
        <w:pStyle w:val="ListBullet"/>
        <w:spacing w:before="0" w:after="80" w:line="300" w:lineRule="auto"/>
      </w:pPr>
      <w:r>
        <w:rPr>
          <w:rFonts w:ascii="Nimbus Sans" w:hAnsi="Nimbus Sans"/>
          <w:b w:val="0"/>
          <w:i w:val="0"/>
          <w:color w:val="332A27"/>
          <w:sz w:val="21"/>
        </w:rPr>
        <w:t>Data, privacy, safety, accessibility, and human-oversight decisions</w:t>
      </w:r>
    </w:p>
    <w:p>
      <w:pPr>
        <w:pStyle w:val="ListBullet"/>
        <w:spacing w:before="0" w:after="80" w:line="300" w:lineRule="auto"/>
      </w:pPr>
      <w:r>
        <w:rPr>
          <w:rFonts w:ascii="Nimbus Sans" w:hAnsi="Nimbus Sans"/>
          <w:b w:val="0"/>
          <w:i w:val="0"/>
          <w:color w:val="332A27"/>
          <w:sz w:val="21"/>
        </w:rPr>
        <w:t>Acceptance criteria, testing plan, launch checklist, and learning loop</w:t>
      </w:r>
    </w:p>
    <w:p>
      <w:pPr>
        <w:pStyle w:val="Heading1"/>
      </w:pPr>
      <w:r>
        <w:t>How to use this template</w:t>
      </w:r>
    </w:p>
    <w:p>
      <w:pPr>
        <w:pStyle w:val="ListNumber"/>
        <w:spacing w:before="0" w:after="100" w:line="300" w:lineRule="auto"/>
      </w:pPr>
      <w:r>
        <w:rPr>
          <w:rFonts w:ascii="Nimbus Sans" w:hAnsi="Nimbus Sans"/>
          <w:b w:val="0"/>
          <w:i w:val="0"/>
          <w:color w:val="332A27"/>
          <w:sz w:val="21"/>
        </w:rPr>
        <w:t>Complete Sections 1–3 before choosing tools or asking an AI builder to generate code.</w:t>
      </w:r>
    </w:p>
    <w:p>
      <w:pPr>
        <w:pStyle w:val="ListNumber"/>
        <w:spacing w:before="0" w:after="100" w:line="300" w:lineRule="auto"/>
      </w:pPr>
      <w:r>
        <w:rPr>
          <w:rFonts w:ascii="Nimbus Sans" w:hAnsi="Nimbus Sans"/>
          <w:b w:val="0"/>
          <w:i w:val="0"/>
          <w:color w:val="332A27"/>
          <w:sz w:val="21"/>
        </w:rPr>
        <w:t>Mark assumptions honestly. An assumption labeled early is cheaper than a surprise discovered at launch.</w:t>
      </w:r>
    </w:p>
    <w:p>
      <w:pPr>
        <w:pStyle w:val="ListNumber"/>
        <w:spacing w:before="0" w:after="100" w:line="300" w:lineRule="auto"/>
      </w:pPr>
      <w:r>
        <w:rPr>
          <w:rFonts w:ascii="Nimbus Sans" w:hAnsi="Nimbus Sans"/>
          <w:b w:val="0"/>
          <w:i w:val="0"/>
          <w:color w:val="332A27"/>
          <w:sz w:val="21"/>
        </w:rPr>
        <w:t>Use the Must Have list to define version one; move everything else into Later unless it protects safety or usability.</w:t>
      </w:r>
    </w:p>
    <w:p>
      <w:pPr>
        <w:pStyle w:val="ListNumber"/>
        <w:spacing w:before="0" w:after="100" w:line="300" w:lineRule="auto"/>
      </w:pPr>
      <w:r>
        <w:rPr>
          <w:rFonts w:ascii="Nimbus Sans" w:hAnsi="Nimbus Sans"/>
          <w:b w:val="0"/>
          <w:i w:val="0"/>
          <w:color w:val="332A27"/>
          <w:sz w:val="21"/>
        </w:rPr>
        <w:t>Share the completed brief with collaborators—or paste it into your chosen building tool as the source of truth.</w:t>
      </w:r>
    </w:p>
    <w:p>
      <w:r>
        <w:br w:type="page"/>
      </w:r>
    </w:p>
    <w:p>
      <w:pPr>
        <w:pStyle w:val="Heading1"/>
        <w:pageBreakBefore w:val="0"/>
      </w:pPr>
      <w:r>
        <w:t>01  Project snapshot</w:t>
      </w:r>
    </w:p>
    <w:tbl>
      <w:tblPr>
        <w:tblW w:type="dxa" w:w="9360"/>
        <w:jc w:val="left"/>
        <w:tblLayout w:type="fixed"/>
        <w:tblLook w:firstColumn="1" w:firstRow="1" w:lastColumn="0" w:lastRow="0" w:noHBand="0" w:noVBand="1" w:val="04A0"/>
        <w:tblInd w:w="120" w:type="dxa"/>
      </w:tblPr>
      <w:tblGrid>
        <w:gridCol w:w="4560"/>
        <w:gridCol w:w="4800"/>
      </w:tblGrid>
      <w:tr>
        <w:trPr>
          <w:trHeight w:hRule="atLeast"/>
          <w:tblHeader w:val="true"/>
        </w:trPr>
        <w:tc>
          <w:tcPr>
            <w:tcW w:type="dxa" w:w="456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Project name</w:t>
            </w:r>
          </w:p>
          <w:p>
            <w:pPr>
              <w:spacing w:after="0"/>
            </w:pPr>
            <w:r>
              <w:rPr>
                <w:rFonts w:ascii="Nimbus Sans" w:hAnsi="Nimbus Sans"/>
                <w:b w:val="0"/>
                <w:i/>
                <w:color w:val="C96D4B"/>
                <w:sz w:val="18"/>
              </w:rPr>
              <w:t>Click or tap here to enter text.</w:t>
            </w:r>
          </w:p>
        </w:tc>
        <w:tc>
          <w:tcPr>
            <w:tcW w:type="dxa" w:w="480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Owner / decision-maker</w:t>
            </w:r>
          </w:p>
          <w:p>
            <w:pPr>
              <w:spacing w:after="0"/>
            </w:pPr>
            <w:r>
              <w:rPr>
                <w:rFonts w:ascii="Nimbus Sans" w:hAnsi="Nimbus Sans"/>
                <w:b w:val="0"/>
                <w:i/>
                <w:color w:val="C96D4B"/>
                <w:sz w:val="18"/>
              </w:rPr>
              <w:t>Click or tap here to enter text.</w:t>
            </w:r>
          </w:p>
        </w:tc>
      </w:tr>
    </w:tbl>
    <w:p>
      <w:pPr>
        <w:spacing w:after="40"/>
      </w:pPr>
    </w:p>
    <w:tbl>
      <w:tblPr>
        <w:tblW w:type="dxa" w:w="9360"/>
        <w:jc w:val="left"/>
        <w:tblLayout w:type="fixed"/>
        <w:tblLook w:firstColumn="1" w:firstRow="1" w:lastColumn="0" w:lastRow="0" w:noHBand="0" w:noVBand="1" w:val="04A0"/>
        <w:tblInd w:w="120" w:type="dxa"/>
      </w:tblPr>
      <w:tblGrid>
        <w:gridCol w:w="4560"/>
        <w:gridCol w:w="4800"/>
      </w:tblGrid>
      <w:tr>
        <w:trPr>
          <w:trHeight w:hRule="atLeast"/>
          <w:tblHeader w:val="true"/>
        </w:trPr>
        <w:tc>
          <w:tcPr>
            <w:tcW w:type="dxa" w:w="456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Target first test date</w:t>
            </w:r>
          </w:p>
          <w:p>
            <w:pPr>
              <w:spacing w:after="0"/>
            </w:pPr>
            <w:r>
              <w:rPr>
                <w:rFonts w:ascii="Nimbus Sans" w:hAnsi="Nimbus Sans"/>
                <w:b w:val="0"/>
                <w:i/>
                <w:color w:val="C96D4B"/>
                <w:sz w:val="18"/>
              </w:rPr>
              <w:t>Click or tap here to enter text.</w:t>
            </w:r>
          </w:p>
        </w:tc>
        <w:tc>
          <w:tcPr>
            <w:tcW w:type="dxa" w:w="480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Project type</w:t>
            </w:r>
            <w:r>
              <w:rPr>
                <w:rFonts w:ascii="Nimbus Sans" w:hAnsi="Nimbus Sans"/>
                <w:b w:val="0"/>
                <w:i/>
                <w:color w:val="756A64"/>
                <w:sz w:val="17"/>
              </w:rPr>
              <w:t xml:space="preserve">  app, agent, workflow, studio</w:t>
            </w:r>
          </w:p>
          <w:p>
            <w:pPr>
              <w:spacing w:after="0"/>
            </w:pPr>
            <w:r>
              <w:rPr>
                <w:rFonts w:ascii="Nimbus Sans" w:hAnsi="Nimbus Sans"/>
                <w:b w:val="0"/>
                <w:i/>
                <w:color w:val="C96D4B"/>
                <w:sz w:val="18"/>
              </w:rPr>
              <w:t>Click or tap here to enter text.</w:t>
            </w:r>
          </w:p>
        </w:tc>
      </w:tr>
    </w:tbl>
    <w:p>
      <w:pPr>
        <w:spacing w:after="40"/>
      </w:pPr>
    </w:p>
    <w:p>
      <w:pPr>
        <w:keepNext/>
        <w:spacing w:before="80" w:after="60"/>
      </w:pPr>
      <w:r>
        <w:rPr>
          <w:rFonts w:ascii="Nimbus Sans" w:hAnsi="Nimbus Sans"/>
          <w:b/>
          <w:i w:val="0"/>
          <w:color w:val="3F302A"/>
          <w:sz w:val="21"/>
        </w:rPr>
        <w:t>One-sentence concept</w:t>
      </w:r>
      <w:r>
        <w:rPr>
          <w:rFonts w:ascii="Nimbus Sans" w:hAnsi="Nimbus Sans"/>
          <w:b w:val="0"/>
          <w:i/>
          <w:color w:val="756A64"/>
          <w:sz w:val="18"/>
        </w:rPr>
        <w:t xml:space="preserve">  [Product] helps [audience] do [job] by [distinctive approach].</w:t>
      </w:r>
    </w:p>
    <w:p>
      <w:pPr>
        <w:spacing w:before="0" w:after="140" w:line="300" w:lineRule="auto"/>
        <w:shd w:fill="DCE5DD"/>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keepNext/>
        <w:spacing w:before="80" w:after="60"/>
      </w:pPr>
      <w:r>
        <w:rPr>
          <w:rFonts w:ascii="Nimbus Sans" w:hAnsi="Nimbus Sans"/>
          <w:b/>
          <w:i w:val="0"/>
          <w:color w:val="3F302A"/>
          <w:sz w:val="21"/>
        </w:rPr>
        <w:t>Why this—why now?</w:t>
      </w:r>
      <w:r>
        <w:rPr>
          <w:rFonts w:ascii="Nimbus Sans" w:hAnsi="Nimbus Sans"/>
          <w:b w:val="0"/>
          <w:i/>
          <w:color w:val="756A64"/>
          <w:sz w:val="18"/>
        </w:rPr>
        <w:t xml:space="preserve">  What changed, became possible, or became urgent?</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pStyle w:val="Heading1"/>
        <w:pageBreakBefore w:val="0"/>
      </w:pPr>
      <w:r>
        <w:t>02  Problem and people</w:t>
      </w:r>
    </w:p>
    <w:p>
      <w:pPr>
        <w:keepNext/>
        <w:spacing w:before="80" w:after="60"/>
      </w:pPr>
      <w:r>
        <w:rPr>
          <w:rFonts w:ascii="Nimbus Sans" w:hAnsi="Nimbus Sans"/>
          <w:b/>
          <w:i w:val="0"/>
          <w:color w:val="3F302A"/>
          <w:sz w:val="21"/>
        </w:rPr>
        <w:t>The real problem</w:t>
      </w:r>
      <w:r>
        <w:rPr>
          <w:rFonts w:ascii="Nimbus Sans" w:hAnsi="Nimbus Sans"/>
          <w:b w:val="0"/>
          <w:i/>
          <w:color w:val="756A64"/>
          <w:sz w:val="18"/>
        </w:rPr>
        <w:t xml:space="preserve">  Describe the user’s current situation, not the feature you want to build.</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Primary user</w:t>
      </w:r>
      <w:r>
        <w:rPr>
          <w:rFonts w:ascii="Nimbus Sans" w:hAnsi="Nimbus Sans"/>
          <w:b w:val="0"/>
          <w:i/>
          <w:color w:val="756A64"/>
          <w:sz w:val="18"/>
        </w:rPr>
        <w:t xml:space="preserve">  Context, experience level, motivation, access needs, and constraints.</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Current workaround</w:t>
      </w:r>
      <w:r>
        <w:rPr>
          <w:rFonts w:ascii="Nimbus Sans" w:hAnsi="Nimbus Sans"/>
          <w:b w:val="0"/>
          <w:i/>
          <w:color w:val="756A64"/>
          <w:sz w:val="18"/>
        </w:rPr>
        <w:t xml:space="preserve">  What do people do today? What is frustrating, slow, risky, or incomplete?</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Evidence the problem exists</w:t>
      </w:r>
      <w:r>
        <w:rPr>
          <w:rFonts w:ascii="Nimbus Sans" w:hAnsi="Nimbus Sans"/>
          <w:b w:val="0"/>
          <w:i/>
          <w:color w:val="756A64"/>
          <w:sz w:val="18"/>
        </w:rPr>
        <w:t xml:space="preserve">  Interviews, observations, search behavior, comments, workflow friction, or research.</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spacing w:before="80" w:after="120"/>
      </w:pPr>
      <w:r>
        <w:rPr>
          <w:rFonts w:ascii="Nimbus Sans" w:hAnsi="Nimbus Sans"/>
          <w:b/>
          <w:i w:val="0"/>
          <w:color w:val="3F302A"/>
          <w:sz w:val="21"/>
        </w:rPr>
        <w:t xml:space="preserve">Evidence confidence  </w:t>
      </w:r>
      <w:r>
        <w:rPr>
          <w:rFonts w:ascii="Nimbus Sans" w:hAnsi="Nimbus Sans"/>
          <w:b w:val="0"/>
          <w:i w:val="0"/>
          <w:color w:val="332A27"/>
          <w:sz w:val="20"/>
        </w:rPr>
        <w:t>☐ Observed</w:t>
      </w:r>
      <w:r>
        <w:rPr>
          <w:rFonts w:ascii="Nimbus Sans" w:hAnsi="Nimbus Sans"/>
          <w:b w:val="0"/>
          <w:i w:val="0"/>
          <w:color w:val="332A27"/>
          <w:sz w:val="20"/>
        </w:rPr>
        <w:t xml:space="preserve">   ☐ Reported</w:t>
      </w:r>
      <w:r>
        <w:rPr>
          <w:rFonts w:ascii="Nimbus Sans" w:hAnsi="Nimbus Sans"/>
          <w:b w:val="0"/>
          <w:i w:val="0"/>
          <w:color w:val="332A27"/>
          <w:sz w:val="20"/>
        </w:rPr>
        <w:t xml:space="preserve">   ☐ Research-backed</w:t>
      </w:r>
      <w:r>
        <w:rPr>
          <w:rFonts w:ascii="Nimbus Sans" w:hAnsi="Nimbus Sans"/>
          <w:b w:val="0"/>
          <w:i w:val="0"/>
          <w:color w:val="332A27"/>
          <w:sz w:val="20"/>
        </w:rPr>
        <w:t xml:space="preserve">   ☐ Assumption to test</w:t>
      </w:r>
    </w:p>
    <w:p>
      <w:pPr>
        <w:pStyle w:val="Heading1"/>
        <w:pageBreakBefore w:val="0"/>
      </w:pPr>
      <w:r>
        <w:t>03  Promise and success</w:t>
      </w:r>
    </w:p>
    <w:p>
      <w:pPr>
        <w:keepNext/>
        <w:spacing w:before="80" w:after="60"/>
      </w:pPr>
      <w:r>
        <w:rPr>
          <w:rFonts w:ascii="Nimbus Sans" w:hAnsi="Nimbus Sans"/>
          <w:b/>
          <w:i w:val="0"/>
          <w:color w:val="3F302A"/>
          <w:sz w:val="21"/>
        </w:rPr>
        <w:t>Core user promise</w:t>
      </w:r>
      <w:r>
        <w:rPr>
          <w:rFonts w:ascii="Nimbus Sans" w:hAnsi="Nimbus Sans"/>
          <w:b w:val="0"/>
          <w:i/>
          <w:color w:val="756A64"/>
          <w:sz w:val="18"/>
        </w:rPr>
        <w:t xml:space="preserve">  What meaningful progress can the user expect? Avoid claims the product cannot responsibly guarantee.</w:t>
      </w:r>
    </w:p>
    <w:p>
      <w:pPr>
        <w:spacing w:before="0" w:after="140" w:line="300" w:lineRule="auto"/>
        <w:shd w:fill="DCE5DD"/>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Moment of value</w:t>
      </w:r>
      <w:r>
        <w:rPr>
          <w:rFonts w:ascii="Nimbus Sans" w:hAnsi="Nimbus Sans"/>
          <w:b w:val="0"/>
          <w:i/>
          <w:color w:val="756A64"/>
          <w:sz w:val="18"/>
        </w:rPr>
        <w:t xml:space="preserve">  What is the earliest point when the user says, ‘Yes—this helped’?</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tbl>
      <w:tblPr>
        <w:tblW w:type="dxa" w:w="9360"/>
        <w:jc w:val="left"/>
        <w:tblLayout w:type="fixed"/>
        <w:tblLook w:firstColumn="1" w:firstRow="1" w:lastColumn="0" w:lastRow="0" w:noHBand="0" w:noVBand="1" w:val="04A0"/>
        <w:tblInd w:w="120" w:type="dxa"/>
      </w:tblPr>
      <w:tblGrid>
        <w:gridCol w:w="2850"/>
        <w:gridCol w:w="2850"/>
        <w:gridCol w:w="1660"/>
        <w:gridCol w:w="2000"/>
      </w:tblGrid>
      <w:tr>
        <w:trPr>
          <w:trHeight w:hRule="atLeast"/>
          <w:tblHeader w:val="true"/>
        </w:trPr>
        <w:tc>
          <w:tcPr>
            <w:tcW w:type="dxa" w:w="285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Success signal</w:t>
            </w:r>
          </w:p>
        </w:tc>
        <w:tc>
          <w:tcPr>
            <w:tcW w:type="dxa" w:w="285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How measured</w:t>
            </w:r>
          </w:p>
        </w:tc>
        <w:tc>
          <w:tcPr>
            <w:tcW w:type="dxa" w:w="166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Target</w:t>
            </w:r>
          </w:p>
        </w:tc>
        <w:tc>
          <w:tcPr>
            <w:tcW w:type="dxa" w:w="20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When checked</w:t>
            </w:r>
          </w:p>
        </w:tc>
      </w:tr>
      <w:tr>
        <w:tc>
          <w:tcPr>
            <w:tcW w:type="dxa" w:w="28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Outcome / behavior</w:t>
            </w:r>
          </w:p>
        </w:tc>
        <w:tc>
          <w:tcPr>
            <w:tcW w:type="dxa" w:w="28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Method or metric</w:t>
            </w:r>
          </w:p>
        </w:tc>
        <w:tc>
          <w:tcPr>
            <w:tcW w:type="dxa" w:w="16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Threshold</w:t>
            </w:r>
          </w:p>
        </w:tc>
        <w:tc>
          <w:tcPr>
            <w:tcW w:type="dxa" w:w="20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Timeframe</w:t>
            </w:r>
          </w:p>
        </w:tc>
      </w:tr>
      <w:tr>
        <w:tc>
          <w:tcPr>
            <w:tcW w:type="dxa" w:w="28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Outcome / behavior</w:t>
            </w:r>
          </w:p>
        </w:tc>
        <w:tc>
          <w:tcPr>
            <w:tcW w:type="dxa" w:w="28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Method or metric</w:t>
            </w:r>
          </w:p>
        </w:tc>
        <w:tc>
          <w:tcPr>
            <w:tcW w:type="dxa" w:w="16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Threshold</w:t>
            </w:r>
          </w:p>
        </w:tc>
        <w:tc>
          <w:tcPr>
            <w:tcW w:type="dxa" w:w="20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Timeframe</w:t>
            </w:r>
          </w:p>
        </w:tc>
      </w:tr>
      <w:tr>
        <w:tc>
          <w:tcPr>
            <w:tcW w:type="dxa" w:w="28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Outcome / behavior</w:t>
            </w:r>
          </w:p>
        </w:tc>
        <w:tc>
          <w:tcPr>
            <w:tcW w:type="dxa" w:w="28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Method or metric</w:t>
            </w:r>
          </w:p>
        </w:tc>
        <w:tc>
          <w:tcPr>
            <w:tcW w:type="dxa" w:w="16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Threshold</w:t>
            </w:r>
          </w:p>
        </w:tc>
        <w:tc>
          <w:tcPr>
            <w:tcW w:type="dxa" w:w="20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Timeframe</w:t>
            </w:r>
          </w:p>
        </w:tc>
      </w:tr>
      <w:tr>
        <w:tc>
          <w:tcPr>
            <w:tcW w:type="dxa" w:w="28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Outcome / behavior</w:t>
            </w:r>
          </w:p>
        </w:tc>
        <w:tc>
          <w:tcPr>
            <w:tcW w:type="dxa" w:w="28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Method or metric</w:t>
            </w:r>
          </w:p>
        </w:tc>
        <w:tc>
          <w:tcPr>
            <w:tcW w:type="dxa" w:w="16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Threshold</w:t>
            </w:r>
          </w:p>
        </w:tc>
        <w:tc>
          <w:tcPr>
            <w:tcW w:type="dxa" w:w="20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Timeframe</w:t>
            </w:r>
          </w:p>
        </w:tc>
      </w:tr>
    </w:tbl>
    <w:p>
      <w:pPr>
        <w:spacing w:after="20"/>
      </w:pPr>
    </w:p>
    <w:p>
      <w:pPr>
        <w:keepNext/>
        <w:spacing w:before="80" w:after="60"/>
      </w:pPr>
      <w:r>
        <w:rPr>
          <w:rFonts w:ascii="Nimbus Sans" w:hAnsi="Nimbus Sans"/>
          <w:b/>
          <w:i w:val="0"/>
          <w:color w:val="3F302A"/>
          <w:sz w:val="21"/>
        </w:rPr>
        <w:t>Non-goals</w:t>
      </w:r>
      <w:r>
        <w:rPr>
          <w:rFonts w:ascii="Nimbus Sans" w:hAnsi="Nimbus Sans"/>
          <w:b w:val="0"/>
          <w:i/>
          <w:color w:val="756A64"/>
          <w:sz w:val="18"/>
        </w:rPr>
        <w:t xml:space="preserve">  What this version will explicitly not do.</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pStyle w:val="Heading1"/>
        <w:pageBreakBefore w:val="0"/>
      </w:pPr>
      <w:r>
        <w:t>04  Scope the first version</w:t>
      </w:r>
    </w:p>
    <w:tbl>
      <w:tblPr>
        <w:tblW w:type="dxa" w:w="9360"/>
        <w:jc w:val="left"/>
        <w:tblLayout w:type="fixed"/>
        <w:tblLook w:firstColumn="1" w:firstRow="1" w:lastColumn="0" w:lastRow="0" w:noHBand="0" w:noVBand="1" w:val="04A0"/>
        <w:tblInd w:w="120" w:type="dxa"/>
      </w:tblPr>
      <w:tblGrid>
        <w:gridCol w:w="3120"/>
        <w:gridCol w:w="3120"/>
        <w:gridCol w:w="3120"/>
      </w:tblGrid>
      <w:tr>
        <w:trPr>
          <w:trHeight w:hRule="atLeast"/>
          <w:tblHeader w:val="true"/>
        </w:trPr>
        <w:tc>
          <w:tcPr>
            <w:tcW w:type="dxa" w:w="312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Must have for V1</w:t>
            </w:r>
          </w:p>
        </w:tc>
        <w:tc>
          <w:tcPr>
            <w:tcW w:type="dxa" w:w="312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Nice to have</w:t>
            </w:r>
          </w:p>
        </w:tc>
        <w:tc>
          <w:tcPr>
            <w:tcW w:type="dxa" w:w="312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Later / not now</w:t>
            </w:r>
          </w:p>
        </w:tc>
      </w:tr>
      <w:tr>
        <w:tc>
          <w:tcPr>
            <w:tcW w:type="dxa" w:w="312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Essential</w:t>
            </w:r>
          </w:p>
        </w:tc>
        <w:tc>
          <w:tcPr>
            <w:tcW w:type="dxa" w:w="312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Helpful</w:t>
            </w:r>
          </w:p>
        </w:tc>
        <w:tc>
          <w:tcPr>
            <w:tcW w:type="dxa" w:w="312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Backlog</w:t>
            </w:r>
          </w:p>
        </w:tc>
      </w:tr>
      <w:tr>
        <w:tc>
          <w:tcPr>
            <w:tcW w:type="dxa" w:w="312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Essential</w:t>
            </w:r>
          </w:p>
        </w:tc>
        <w:tc>
          <w:tcPr>
            <w:tcW w:type="dxa" w:w="312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Helpful</w:t>
            </w:r>
          </w:p>
        </w:tc>
        <w:tc>
          <w:tcPr>
            <w:tcW w:type="dxa" w:w="312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Backlog</w:t>
            </w:r>
          </w:p>
        </w:tc>
      </w:tr>
      <w:tr>
        <w:tc>
          <w:tcPr>
            <w:tcW w:type="dxa" w:w="312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Essential</w:t>
            </w:r>
          </w:p>
        </w:tc>
        <w:tc>
          <w:tcPr>
            <w:tcW w:type="dxa" w:w="312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Helpful</w:t>
            </w:r>
          </w:p>
        </w:tc>
        <w:tc>
          <w:tcPr>
            <w:tcW w:type="dxa" w:w="312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Backlog</w:t>
            </w:r>
          </w:p>
        </w:tc>
      </w:tr>
      <w:tr>
        <w:tc>
          <w:tcPr>
            <w:tcW w:type="dxa" w:w="312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Essential</w:t>
            </w:r>
          </w:p>
        </w:tc>
        <w:tc>
          <w:tcPr>
            <w:tcW w:type="dxa" w:w="312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Helpful</w:t>
            </w:r>
          </w:p>
        </w:tc>
        <w:tc>
          <w:tcPr>
            <w:tcW w:type="dxa" w:w="312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Backlog</w:t>
            </w:r>
          </w:p>
        </w:tc>
      </w:tr>
      <w:tr>
        <w:tc>
          <w:tcPr>
            <w:tcW w:type="dxa" w:w="312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Essential</w:t>
            </w:r>
          </w:p>
        </w:tc>
        <w:tc>
          <w:tcPr>
            <w:tcW w:type="dxa" w:w="312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Helpful</w:t>
            </w:r>
          </w:p>
        </w:tc>
        <w:tc>
          <w:tcPr>
            <w:tcW w:type="dxa" w:w="312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Backlog</w:t>
            </w:r>
          </w:p>
        </w:tc>
      </w:tr>
      <w:tr>
        <w:tc>
          <w:tcPr>
            <w:tcW w:type="dxa" w:w="312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Essential</w:t>
            </w:r>
          </w:p>
        </w:tc>
        <w:tc>
          <w:tcPr>
            <w:tcW w:type="dxa" w:w="312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Helpful</w:t>
            </w:r>
          </w:p>
        </w:tc>
        <w:tc>
          <w:tcPr>
            <w:tcW w:type="dxa" w:w="312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Backlog</w:t>
            </w:r>
          </w:p>
        </w:tc>
      </w:tr>
    </w:tbl>
    <w:p>
      <w:pPr>
        <w:spacing w:after="20"/>
      </w:pPr>
    </w:p>
    <w:p>
      <w:pPr>
        <w:keepNext/>
        <w:spacing w:before="80" w:after="60"/>
      </w:pPr>
      <w:r>
        <w:rPr>
          <w:rFonts w:ascii="Nimbus Sans" w:hAnsi="Nimbus Sans"/>
          <w:b/>
          <w:i w:val="0"/>
          <w:color w:val="3F302A"/>
          <w:sz w:val="21"/>
        </w:rPr>
        <w:t>Hard constraints</w:t>
      </w:r>
      <w:r>
        <w:rPr>
          <w:rFonts w:ascii="Nimbus Sans" w:hAnsi="Nimbus Sans"/>
          <w:b w:val="0"/>
          <w:i/>
          <w:color w:val="756A64"/>
          <w:sz w:val="18"/>
        </w:rPr>
        <w:t xml:space="preserve">  Budget, deadline, platform, team capacity, policy, data, or integration limits.</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pStyle w:val="Heading1"/>
        <w:pageBreakBefore w:val="0"/>
      </w:pPr>
      <w:r>
        <w:t>05  Design the user journey</w:t>
      </w:r>
    </w:p>
    <w:tbl>
      <w:tblPr>
        <w:tblW w:type="dxa" w:w="9360"/>
        <w:jc w:val="left"/>
        <w:tblLayout w:type="fixed"/>
        <w:tblLook w:firstColumn="1" w:firstRow="1" w:lastColumn="0" w:lastRow="0" w:noHBand="0" w:noVBand="1" w:val="04A0"/>
        <w:tblInd w:w="120" w:type="dxa"/>
      </w:tblPr>
      <w:tblGrid>
        <w:gridCol w:w="650"/>
        <w:gridCol w:w="2060"/>
        <w:gridCol w:w="2460"/>
        <w:gridCol w:w="2110"/>
        <w:gridCol w:w="2080"/>
      </w:tblGrid>
      <w:tr>
        <w:trPr>
          <w:trHeight w:hRule="atLeast"/>
          <w:tblHeader w:val="true"/>
        </w:trPr>
        <w:tc>
          <w:tcPr>
            <w:tcW w:type="dxa" w:w="65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center"/>
            </w:pPr>
            <w:r>
              <w:rPr>
                <w:rFonts w:ascii="Nimbus Sans" w:hAnsi="Nimbus Sans"/>
                <w:b/>
                <w:i w:val="0"/>
                <w:color w:val="3F302A"/>
                <w:sz w:val="17"/>
              </w:rPr>
              <w:t>Step</w:t>
            </w:r>
          </w:p>
        </w:tc>
        <w:tc>
          <w:tcPr>
            <w:tcW w:type="dxa" w:w="206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User action</w:t>
            </w:r>
          </w:p>
        </w:tc>
        <w:tc>
          <w:tcPr>
            <w:tcW w:type="dxa" w:w="246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System response</w:t>
            </w:r>
          </w:p>
        </w:tc>
        <w:tc>
          <w:tcPr>
            <w:tcW w:type="dxa" w:w="211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Decision / emotion</w:t>
            </w:r>
          </w:p>
        </w:tc>
        <w:tc>
          <w:tcPr>
            <w:tcW w:type="dxa" w:w="208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Failure recovery</w:t>
            </w:r>
          </w:p>
        </w:tc>
      </w:tr>
      <w:tr>
        <w:tc>
          <w:tcPr>
            <w:tcW w:type="dxa" w:w="6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1</w:t>
            </w:r>
          </w:p>
        </w:tc>
        <w:tc>
          <w:tcPr>
            <w:tcW w:type="dxa" w:w="20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they do</w:t>
            </w:r>
          </w:p>
        </w:tc>
        <w:tc>
          <w:tcPr>
            <w:tcW w:type="dxa" w:w="24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happens</w:t>
            </w:r>
          </w:p>
        </w:tc>
        <w:tc>
          <w:tcPr>
            <w:tcW w:type="dxa" w:w="21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they need</w:t>
            </w:r>
          </w:p>
        </w:tc>
        <w:tc>
          <w:tcPr>
            <w:tcW w:type="dxa" w:w="208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If it fails</w:t>
            </w:r>
          </w:p>
        </w:tc>
      </w:tr>
      <w:tr>
        <w:tc>
          <w:tcPr>
            <w:tcW w:type="dxa" w:w="6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2</w:t>
            </w:r>
          </w:p>
        </w:tc>
        <w:tc>
          <w:tcPr>
            <w:tcW w:type="dxa" w:w="20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they do</w:t>
            </w:r>
          </w:p>
        </w:tc>
        <w:tc>
          <w:tcPr>
            <w:tcW w:type="dxa" w:w="24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happens</w:t>
            </w:r>
          </w:p>
        </w:tc>
        <w:tc>
          <w:tcPr>
            <w:tcW w:type="dxa" w:w="211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they need</w:t>
            </w:r>
          </w:p>
        </w:tc>
        <w:tc>
          <w:tcPr>
            <w:tcW w:type="dxa" w:w="208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If it fails</w:t>
            </w:r>
          </w:p>
        </w:tc>
      </w:tr>
      <w:tr>
        <w:tc>
          <w:tcPr>
            <w:tcW w:type="dxa" w:w="6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3</w:t>
            </w:r>
          </w:p>
        </w:tc>
        <w:tc>
          <w:tcPr>
            <w:tcW w:type="dxa" w:w="20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they do</w:t>
            </w:r>
          </w:p>
        </w:tc>
        <w:tc>
          <w:tcPr>
            <w:tcW w:type="dxa" w:w="24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happens</w:t>
            </w:r>
          </w:p>
        </w:tc>
        <w:tc>
          <w:tcPr>
            <w:tcW w:type="dxa" w:w="21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they need</w:t>
            </w:r>
          </w:p>
        </w:tc>
        <w:tc>
          <w:tcPr>
            <w:tcW w:type="dxa" w:w="208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If it fails</w:t>
            </w:r>
          </w:p>
        </w:tc>
      </w:tr>
      <w:tr>
        <w:tc>
          <w:tcPr>
            <w:tcW w:type="dxa" w:w="6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4</w:t>
            </w:r>
          </w:p>
        </w:tc>
        <w:tc>
          <w:tcPr>
            <w:tcW w:type="dxa" w:w="20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they do</w:t>
            </w:r>
          </w:p>
        </w:tc>
        <w:tc>
          <w:tcPr>
            <w:tcW w:type="dxa" w:w="24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happens</w:t>
            </w:r>
          </w:p>
        </w:tc>
        <w:tc>
          <w:tcPr>
            <w:tcW w:type="dxa" w:w="211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they need</w:t>
            </w:r>
          </w:p>
        </w:tc>
        <w:tc>
          <w:tcPr>
            <w:tcW w:type="dxa" w:w="208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If it fails</w:t>
            </w:r>
          </w:p>
        </w:tc>
      </w:tr>
      <w:tr>
        <w:tc>
          <w:tcPr>
            <w:tcW w:type="dxa" w:w="6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5</w:t>
            </w:r>
          </w:p>
        </w:tc>
        <w:tc>
          <w:tcPr>
            <w:tcW w:type="dxa" w:w="20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they do</w:t>
            </w:r>
          </w:p>
        </w:tc>
        <w:tc>
          <w:tcPr>
            <w:tcW w:type="dxa" w:w="24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happens</w:t>
            </w:r>
          </w:p>
        </w:tc>
        <w:tc>
          <w:tcPr>
            <w:tcW w:type="dxa" w:w="21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they need</w:t>
            </w:r>
          </w:p>
        </w:tc>
        <w:tc>
          <w:tcPr>
            <w:tcW w:type="dxa" w:w="208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If it fails</w:t>
            </w:r>
          </w:p>
        </w:tc>
      </w:tr>
      <w:tr>
        <w:tc>
          <w:tcPr>
            <w:tcW w:type="dxa" w:w="6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6</w:t>
            </w:r>
          </w:p>
        </w:tc>
        <w:tc>
          <w:tcPr>
            <w:tcW w:type="dxa" w:w="20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they do</w:t>
            </w:r>
          </w:p>
        </w:tc>
        <w:tc>
          <w:tcPr>
            <w:tcW w:type="dxa" w:w="24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happens</w:t>
            </w:r>
          </w:p>
        </w:tc>
        <w:tc>
          <w:tcPr>
            <w:tcW w:type="dxa" w:w="211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they need</w:t>
            </w:r>
          </w:p>
        </w:tc>
        <w:tc>
          <w:tcPr>
            <w:tcW w:type="dxa" w:w="208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If it fails</w:t>
            </w:r>
          </w:p>
        </w:tc>
      </w:tr>
      <w:tr>
        <w:tc>
          <w:tcPr>
            <w:tcW w:type="dxa" w:w="6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7</w:t>
            </w:r>
          </w:p>
        </w:tc>
        <w:tc>
          <w:tcPr>
            <w:tcW w:type="dxa" w:w="20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they do</w:t>
            </w:r>
          </w:p>
        </w:tc>
        <w:tc>
          <w:tcPr>
            <w:tcW w:type="dxa" w:w="24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happens</w:t>
            </w:r>
          </w:p>
        </w:tc>
        <w:tc>
          <w:tcPr>
            <w:tcW w:type="dxa" w:w="21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they need</w:t>
            </w:r>
          </w:p>
        </w:tc>
        <w:tc>
          <w:tcPr>
            <w:tcW w:type="dxa" w:w="208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If it fails</w:t>
            </w:r>
          </w:p>
        </w:tc>
      </w:tr>
    </w:tbl>
    <w:p>
      <w:pPr>
        <w:spacing w:after="20"/>
      </w:pPr>
    </w:p>
    <w:p>
      <w:pPr>
        <w:keepNext/>
        <w:spacing w:before="80" w:after="60"/>
      </w:pPr>
      <w:r>
        <w:rPr>
          <w:rFonts w:ascii="Nimbus Sans" w:hAnsi="Nimbus Sans"/>
          <w:b/>
          <w:i w:val="0"/>
          <w:color w:val="3F302A"/>
          <w:sz w:val="21"/>
        </w:rPr>
        <w:t>First-run experience</w:t>
      </w:r>
      <w:r>
        <w:rPr>
          <w:rFonts w:ascii="Nimbus Sans" w:hAnsi="Nimbus Sans"/>
          <w:b w:val="0"/>
          <w:i/>
          <w:color w:val="756A64"/>
          <w:sz w:val="18"/>
        </w:rPr>
        <w:t xml:space="preserve">  What does a new user see, understand, and accomplish in the first two minutes?</w:t>
      </w:r>
    </w:p>
    <w:p>
      <w:pPr>
        <w:spacing w:before="0" w:after="140" w:line="300" w:lineRule="auto"/>
        <w:shd w:fill="DCE5DD"/>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Return experience</w:t>
      </w:r>
      <w:r>
        <w:rPr>
          <w:rFonts w:ascii="Nimbus Sans" w:hAnsi="Nimbus Sans"/>
          <w:b w:val="0"/>
          <w:i/>
          <w:color w:val="756A64"/>
          <w:sz w:val="18"/>
        </w:rPr>
        <w:t xml:space="preserve">  What gives the user a reason to come back without manipulative engagement?</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pStyle w:val="Heading1"/>
        <w:pageBreakBefore w:val="0"/>
      </w:pPr>
      <w:r>
        <w:t>06  Define the AI behavior</w:t>
      </w:r>
    </w:p>
    <w:tbl>
      <w:tblPr>
        <w:tblW w:type="dxa" w:w="9360"/>
        <w:jc w:val="left"/>
        <w:tblLayout w:type="fixed"/>
        <w:tblLook w:firstColumn="1" w:firstRow="1" w:lastColumn="0" w:lastRow="0" w:noHBand="0" w:noVBand="1" w:val="04A0"/>
        <w:tblInd w:w="120" w:type="dxa"/>
      </w:tblPr>
      <w:tblGrid>
        <w:gridCol w:w="4560"/>
        <w:gridCol w:w="4800"/>
      </w:tblGrid>
      <w:tr>
        <w:trPr>
          <w:trHeight w:hRule="atLeast"/>
          <w:tblHeader w:val="true"/>
        </w:trPr>
        <w:tc>
          <w:tcPr>
            <w:tcW w:type="dxa" w:w="456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AI’s job</w:t>
            </w:r>
          </w:p>
          <w:p>
            <w:pPr>
              <w:spacing w:after="0"/>
            </w:pPr>
            <w:r>
              <w:rPr>
                <w:rFonts w:ascii="Nimbus Sans" w:hAnsi="Nimbus Sans"/>
                <w:b w:val="0"/>
                <w:i/>
                <w:color w:val="C96D4B"/>
                <w:sz w:val="18"/>
              </w:rPr>
              <w:t>Click or tap here to enter text.</w:t>
            </w:r>
          </w:p>
        </w:tc>
        <w:tc>
          <w:tcPr>
            <w:tcW w:type="dxa" w:w="480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Human’s job</w:t>
            </w:r>
          </w:p>
          <w:p>
            <w:pPr>
              <w:spacing w:after="0"/>
            </w:pPr>
            <w:r>
              <w:rPr>
                <w:rFonts w:ascii="Nimbus Sans" w:hAnsi="Nimbus Sans"/>
                <w:b w:val="0"/>
                <w:i/>
                <w:color w:val="C96D4B"/>
                <w:sz w:val="18"/>
              </w:rPr>
              <w:t>Click or tap here to enter text.</w:t>
            </w:r>
          </w:p>
        </w:tc>
      </w:tr>
    </w:tbl>
    <w:p>
      <w:pPr>
        <w:spacing w:after="40"/>
      </w:pPr>
    </w:p>
    <w:p>
      <w:pPr>
        <w:keepNext/>
        <w:spacing w:before="80" w:after="60"/>
      </w:pPr>
      <w:r>
        <w:rPr>
          <w:rFonts w:ascii="Nimbus Sans" w:hAnsi="Nimbus Sans"/>
          <w:b/>
          <w:i w:val="0"/>
          <w:color w:val="3F302A"/>
          <w:sz w:val="21"/>
        </w:rPr>
        <w:t>Inputs</w:t>
      </w:r>
      <w:r>
        <w:rPr>
          <w:rFonts w:ascii="Nimbus Sans" w:hAnsi="Nimbus Sans"/>
          <w:b w:val="0"/>
          <w:i/>
          <w:color w:val="756A64"/>
          <w:sz w:val="18"/>
        </w:rPr>
        <w:t xml:space="preserve">  What the user provides; include file types, prompts, selections, and context.</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Outputs</w:t>
      </w:r>
      <w:r>
        <w:rPr>
          <w:rFonts w:ascii="Nimbus Sans" w:hAnsi="Nimbus Sans"/>
          <w:b w:val="0"/>
          <w:i/>
          <w:color w:val="756A64"/>
          <w:sz w:val="18"/>
        </w:rPr>
        <w:t xml:space="preserve">  Format, depth, tone, citations, editability, and export needs.</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What the AI must never do</w:t>
      </w:r>
      <w:r>
        <w:rPr>
          <w:rFonts w:ascii="Nimbus Sans" w:hAnsi="Nimbus Sans"/>
          <w:b w:val="0"/>
          <w:i/>
          <w:color w:val="756A64"/>
          <w:sz w:val="18"/>
        </w:rPr>
        <w:t xml:space="preserve">  Unsafe, misleading, unauthorized, out-of-scope, or privacy-invasive behaviors.</w:t>
      </w:r>
    </w:p>
    <w:p>
      <w:pPr>
        <w:spacing w:before="0" w:after="140" w:line="300" w:lineRule="auto"/>
        <w:shd w:fill="F5E3D8"/>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Uncertainty and escalation</w:t>
      </w:r>
      <w:r>
        <w:rPr>
          <w:rFonts w:ascii="Nimbus Sans" w:hAnsi="Nimbus Sans"/>
          <w:b w:val="0"/>
          <w:i/>
          <w:color w:val="756A64"/>
          <w:sz w:val="18"/>
        </w:rPr>
        <w:t xml:space="preserve">  How should the system disclose limits, ask questions, or route a human decision?</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pStyle w:val="Heading1"/>
        <w:pageBreakBefore w:val="0"/>
      </w:pPr>
      <w:r>
        <w:t>07  Data, trust, and responsible use</w:t>
      </w:r>
    </w:p>
    <w:tbl>
      <w:tblPr>
        <w:tblW w:type="dxa" w:w="9360"/>
        <w:jc w:val="left"/>
        <w:tblLayout w:type="fixed"/>
        <w:tblLook w:firstColumn="1" w:firstRow="1" w:lastColumn="0" w:lastRow="0" w:noHBand="0" w:noVBand="1" w:val="04A0"/>
        <w:tblInd w:w="120" w:type="dxa"/>
      </w:tblPr>
      <w:tblGrid>
        <w:gridCol w:w="1820"/>
        <w:gridCol w:w="1810"/>
        <w:gridCol w:w="1810"/>
        <w:gridCol w:w="1810"/>
        <w:gridCol w:w="2110"/>
      </w:tblGrid>
      <w:tr>
        <w:trPr>
          <w:trHeight w:hRule="atLeast"/>
          <w:tblHeader w:val="true"/>
        </w:trPr>
        <w:tc>
          <w:tcPr>
            <w:tcW w:type="dxa" w:w="182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Data / content</w:t>
            </w:r>
          </w:p>
        </w:tc>
        <w:tc>
          <w:tcPr>
            <w:tcW w:type="dxa" w:w="181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Why needed</w:t>
            </w:r>
          </w:p>
        </w:tc>
        <w:tc>
          <w:tcPr>
            <w:tcW w:type="dxa" w:w="181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Where stored</w:t>
            </w:r>
          </w:p>
        </w:tc>
        <w:tc>
          <w:tcPr>
            <w:tcW w:type="dxa" w:w="181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Who can access</w:t>
            </w:r>
          </w:p>
        </w:tc>
        <w:tc>
          <w:tcPr>
            <w:tcW w:type="dxa" w:w="211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Retention / deletion</w:t>
            </w:r>
          </w:p>
        </w:tc>
      </w:tr>
      <w:tr>
        <w:tc>
          <w:tcPr>
            <w:tcW w:type="dxa" w:w="182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Type</w:t>
            </w:r>
          </w:p>
        </w:tc>
        <w:tc>
          <w:tcPr>
            <w:tcW w:type="dxa" w:w="18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Purpose</w:t>
            </w:r>
          </w:p>
        </w:tc>
        <w:tc>
          <w:tcPr>
            <w:tcW w:type="dxa" w:w="18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Location</w:t>
            </w:r>
          </w:p>
        </w:tc>
        <w:tc>
          <w:tcPr>
            <w:tcW w:type="dxa" w:w="18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Role</w:t>
            </w:r>
          </w:p>
        </w:tc>
        <w:tc>
          <w:tcPr>
            <w:tcW w:type="dxa" w:w="21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Rule</w:t>
            </w:r>
          </w:p>
        </w:tc>
      </w:tr>
      <w:tr>
        <w:tc>
          <w:tcPr>
            <w:tcW w:type="dxa" w:w="182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Type</w:t>
            </w:r>
          </w:p>
        </w:tc>
        <w:tc>
          <w:tcPr>
            <w:tcW w:type="dxa" w:w="181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Purpose</w:t>
            </w:r>
          </w:p>
        </w:tc>
        <w:tc>
          <w:tcPr>
            <w:tcW w:type="dxa" w:w="181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Location</w:t>
            </w:r>
          </w:p>
        </w:tc>
        <w:tc>
          <w:tcPr>
            <w:tcW w:type="dxa" w:w="181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Role</w:t>
            </w:r>
          </w:p>
        </w:tc>
        <w:tc>
          <w:tcPr>
            <w:tcW w:type="dxa" w:w="211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Rule</w:t>
            </w:r>
          </w:p>
        </w:tc>
      </w:tr>
      <w:tr>
        <w:tc>
          <w:tcPr>
            <w:tcW w:type="dxa" w:w="182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Type</w:t>
            </w:r>
          </w:p>
        </w:tc>
        <w:tc>
          <w:tcPr>
            <w:tcW w:type="dxa" w:w="18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Purpose</w:t>
            </w:r>
          </w:p>
        </w:tc>
        <w:tc>
          <w:tcPr>
            <w:tcW w:type="dxa" w:w="18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Location</w:t>
            </w:r>
          </w:p>
        </w:tc>
        <w:tc>
          <w:tcPr>
            <w:tcW w:type="dxa" w:w="18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Role</w:t>
            </w:r>
          </w:p>
        </w:tc>
        <w:tc>
          <w:tcPr>
            <w:tcW w:type="dxa" w:w="21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Rule</w:t>
            </w:r>
          </w:p>
        </w:tc>
      </w:tr>
      <w:tr>
        <w:tc>
          <w:tcPr>
            <w:tcW w:type="dxa" w:w="182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Type</w:t>
            </w:r>
          </w:p>
        </w:tc>
        <w:tc>
          <w:tcPr>
            <w:tcW w:type="dxa" w:w="181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Purpose</w:t>
            </w:r>
          </w:p>
        </w:tc>
        <w:tc>
          <w:tcPr>
            <w:tcW w:type="dxa" w:w="181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Location</w:t>
            </w:r>
          </w:p>
        </w:tc>
        <w:tc>
          <w:tcPr>
            <w:tcW w:type="dxa" w:w="181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Role</w:t>
            </w:r>
          </w:p>
        </w:tc>
        <w:tc>
          <w:tcPr>
            <w:tcW w:type="dxa" w:w="211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Rule</w:t>
            </w:r>
          </w:p>
        </w:tc>
      </w:tr>
      <w:tr>
        <w:tc>
          <w:tcPr>
            <w:tcW w:type="dxa" w:w="182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Type</w:t>
            </w:r>
          </w:p>
        </w:tc>
        <w:tc>
          <w:tcPr>
            <w:tcW w:type="dxa" w:w="18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Purpose</w:t>
            </w:r>
          </w:p>
        </w:tc>
        <w:tc>
          <w:tcPr>
            <w:tcW w:type="dxa" w:w="18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Location</w:t>
            </w:r>
          </w:p>
        </w:tc>
        <w:tc>
          <w:tcPr>
            <w:tcW w:type="dxa" w:w="18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Role</w:t>
            </w:r>
          </w:p>
        </w:tc>
        <w:tc>
          <w:tcPr>
            <w:tcW w:type="dxa" w:w="21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Rule</w:t>
            </w:r>
          </w:p>
        </w:tc>
      </w:tr>
    </w:tbl>
    <w:p>
      <w:pPr>
        <w:spacing w:after="20"/>
      </w:pPr>
    </w:p>
    <w:p>
      <w:pPr>
        <w:pStyle w:val="Heading2"/>
      </w:pPr>
      <w:r>
        <w:t>Trust-by-design review</w:t>
      </w:r>
    </w:p>
    <w:tbl>
      <w:tblPr>
        <w:tblW w:type="dxa" w:w="9360"/>
        <w:jc w:val="left"/>
        <w:tblLayout w:type="fixed"/>
        <w:tblLook w:firstColumn="1" w:firstRow="1" w:lastColumn="0" w:lastRow="0" w:noHBand="0" w:noVBand="1" w:val="04A0"/>
        <w:tblInd w:w="120" w:type="dxa"/>
      </w:tblPr>
      <w:tblGrid>
        <w:gridCol w:w="620"/>
        <w:gridCol w:w="8740"/>
      </w:tblGrid>
      <w:tr>
        <w:trPr>
          <w:tblHeader w:val="true"/>
        </w:trP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Collect only the data required for the user’s stated goal.</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Explain when AI is used and what it can—and cannot—reliably do.</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Provide review, edit, correction, and deletion paths where appropriate.</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Avoid entering protected health, student, financial, or identity data into unapproved tools.</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Test for harmful stereotypes, accessibility barriers, and uneven failure patterns.</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Define who is accountable when the system is wrong or the situation is high stakes.</w:t>
            </w:r>
          </w:p>
        </w:tc>
      </w:tr>
    </w:tbl>
    <w:p>
      <w:pPr>
        <w:spacing w:after="20"/>
      </w:pPr>
    </w:p>
    <w:p>
      <w:pPr>
        <w:keepNext/>
        <w:spacing w:before="80" w:after="60"/>
      </w:pPr>
      <w:r>
        <w:rPr>
          <w:rFonts w:ascii="Nimbus Sans" w:hAnsi="Nimbus Sans"/>
          <w:b/>
          <w:i w:val="0"/>
          <w:color w:val="3F302A"/>
          <w:sz w:val="21"/>
        </w:rPr>
        <w:t>Domain-specific requirements</w:t>
      </w:r>
      <w:r>
        <w:rPr>
          <w:rFonts w:ascii="Nimbus Sans" w:hAnsi="Nimbus Sans"/>
          <w:b w:val="0"/>
          <w:i/>
          <w:color w:val="756A64"/>
          <w:sz w:val="18"/>
        </w:rPr>
        <w:t xml:space="preserve">  Examples: FERPA, HIPAA, copyright, informed consent, age limits, institutional policy. Verify with a qualified professional.</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pStyle w:val="Heading1"/>
        <w:pageBreakBefore w:val="0"/>
      </w:pPr>
      <w:r>
        <w:t>08  Experience and brand direction</w:t>
      </w:r>
    </w:p>
    <w:p>
      <w:pPr>
        <w:keepNext/>
        <w:spacing w:before="80" w:after="60"/>
      </w:pPr>
      <w:r>
        <w:rPr>
          <w:rFonts w:ascii="Nimbus Sans" w:hAnsi="Nimbus Sans"/>
          <w:b/>
          <w:i w:val="0"/>
          <w:color w:val="3F302A"/>
          <w:sz w:val="21"/>
        </w:rPr>
        <w:t>Desired feeling</w:t>
      </w:r>
      <w:r>
        <w:rPr>
          <w:rFonts w:ascii="Nimbus Sans" w:hAnsi="Nimbus Sans"/>
          <w:b w:val="0"/>
          <w:i/>
          <w:color w:val="756A64"/>
          <w:sz w:val="18"/>
        </w:rPr>
        <w:t xml:space="preserve">  Three to five adjectives describing the experience.</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keepNext/>
        <w:spacing w:before="80" w:after="60"/>
      </w:pPr>
      <w:r>
        <w:rPr>
          <w:rFonts w:ascii="Nimbus Sans" w:hAnsi="Nimbus Sans"/>
          <w:b/>
          <w:i w:val="0"/>
          <w:color w:val="3F302A"/>
          <w:sz w:val="21"/>
        </w:rPr>
        <w:t>Visual direction</w:t>
      </w:r>
      <w:r>
        <w:rPr>
          <w:rFonts w:ascii="Nimbus Sans" w:hAnsi="Nimbus Sans"/>
          <w:b w:val="0"/>
          <w:i/>
          <w:color w:val="756A64"/>
          <w:sz w:val="18"/>
        </w:rPr>
        <w:t xml:space="preserve">  Color, typography, imagery, density, examples to emulate, and patterns to avoid.</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spacing w:before="80" w:after="120"/>
      </w:pPr>
      <w:r>
        <w:rPr>
          <w:rFonts w:ascii="Nimbus Sans" w:hAnsi="Nimbus Sans"/>
          <w:b/>
          <w:i w:val="0"/>
          <w:color w:val="3F302A"/>
          <w:sz w:val="21"/>
        </w:rPr>
        <w:t xml:space="preserve">Accessibility baseline  </w:t>
      </w:r>
      <w:r>
        <w:rPr>
          <w:rFonts w:ascii="Nimbus Sans" w:hAnsi="Nimbus Sans"/>
          <w:b w:val="0"/>
          <w:i w:val="0"/>
          <w:color w:val="332A27"/>
          <w:sz w:val="20"/>
        </w:rPr>
        <w:t>☐ Keyboard-ready</w:t>
      </w:r>
      <w:r>
        <w:rPr>
          <w:rFonts w:ascii="Nimbus Sans" w:hAnsi="Nimbus Sans"/>
          <w:b w:val="0"/>
          <w:i w:val="0"/>
          <w:color w:val="332A27"/>
          <w:sz w:val="20"/>
        </w:rPr>
        <w:t xml:space="preserve">   ☐ Readable contrast</w:t>
      </w:r>
      <w:r>
        <w:rPr>
          <w:rFonts w:ascii="Nimbus Sans" w:hAnsi="Nimbus Sans"/>
          <w:b w:val="0"/>
          <w:i w:val="0"/>
          <w:color w:val="332A27"/>
          <w:sz w:val="20"/>
        </w:rPr>
        <w:t xml:space="preserve">   ☐ Captions / alt text</w:t>
      </w:r>
      <w:r>
        <w:rPr>
          <w:rFonts w:ascii="Nimbus Sans" w:hAnsi="Nimbus Sans"/>
          <w:b w:val="0"/>
          <w:i w:val="0"/>
          <w:color w:val="332A27"/>
          <w:sz w:val="20"/>
        </w:rPr>
        <w:t xml:space="preserve">   ☐ Plain language</w:t>
      </w:r>
      <w:r>
        <w:rPr>
          <w:rFonts w:ascii="Nimbus Sans" w:hAnsi="Nimbus Sans"/>
          <w:b w:val="0"/>
          <w:i w:val="0"/>
          <w:color w:val="332A27"/>
          <w:sz w:val="20"/>
        </w:rPr>
        <w:t xml:space="preserve">   ☐ Mobile-friendly</w:t>
      </w:r>
    </w:p>
    <w:p>
      <w:pPr>
        <w:pStyle w:val="Heading1"/>
        <w:pageBreakBefore w:val="0"/>
      </w:pPr>
      <w:r>
        <w:t>09  Acceptance and test plan</w:t>
      </w:r>
    </w:p>
    <w:tbl>
      <w:tblPr>
        <w:tblW w:type="dxa" w:w="9360"/>
        <w:jc w:val="left"/>
        <w:tblLayout w:type="fixed"/>
        <w:tblLook w:firstColumn="1" w:firstRow="1" w:lastColumn="0" w:lastRow="0" w:noHBand="0" w:noVBand="1" w:val="04A0"/>
        <w:tblInd w:w="120" w:type="dxa"/>
      </w:tblPr>
      <w:tblGrid>
        <w:gridCol w:w="2650"/>
        <w:gridCol w:w="3160"/>
        <w:gridCol w:w="1160"/>
        <w:gridCol w:w="1190"/>
        <w:gridCol w:w="1200"/>
      </w:tblGrid>
      <w:tr>
        <w:trPr>
          <w:trHeight w:hRule="atLeast"/>
          <w:tblHeader w:val="true"/>
        </w:trPr>
        <w:tc>
          <w:tcPr>
            <w:tcW w:type="dxa" w:w="265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Requirement</w:t>
            </w:r>
          </w:p>
        </w:tc>
        <w:tc>
          <w:tcPr>
            <w:tcW w:type="dxa" w:w="316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Given / when / then test</w:t>
            </w:r>
          </w:p>
        </w:tc>
        <w:tc>
          <w:tcPr>
            <w:tcW w:type="dxa" w:w="116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center"/>
            </w:pPr>
            <w:r>
              <w:rPr>
                <w:rFonts w:ascii="Nimbus Sans" w:hAnsi="Nimbus Sans"/>
                <w:b/>
                <w:i w:val="0"/>
                <w:color w:val="3F302A"/>
                <w:sz w:val="17"/>
              </w:rPr>
              <w:t>Priority</w:t>
            </w:r>
          </w:p>
        </w:tc>
        <w:tc>
          <w:tcPr>
            <w:tcW w:type="dxa" w:w="119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center"/>
            </w:pPr>
            <w:r>
              <w:rPr>
                <w:rFonts w:ascii="Nimbus Sans" w:hAnsi="Nimbus Sans"/>
                <w:b/>
                <w:i w:val="0"/>
                <w:color w:val="3F302A"/>
                <w:sz w:val="17"/>
              </w:rPr>
              <w:t>Owner</w:t>
            </w:r>
          </w:p>
        </w:tc>
        <w:tc>
          <w:tcPr>
            <w:tcW w:type="dxa" w:w="12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Status</w:t>
            </w:r>
          </w:p>
        </w:tc>
      </w:tr>
      <w:tr>
        <w:tc>
          <w:tcPr>
            <w:tcW w:type="dxa" w:w="26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Observable behavior</w:t>
            </w:r>
          </w:p>
        </w:tc>
        <w:tc>
          <w:tcPr>
            <w:tcW w:type="dxa" w:w="31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Pass condition</w:t>
            </w:r>
          </w:p>
        </w:tc>
        <w:tc>
          <w:tcPr>
            <w:tcW w:type="dxa" w:w="11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P0 / P1</w:t>
            </w:r>
          </w:p>
        </w:tc>
        <w:tc>
          <w:tcPr>
            <w:tcW w:type="dxa" w:w="119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2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Open</w:t>
            </w:r>
          </w:p>
        </w:tc>
      </w:tr>
      <w:tr>
        <w:tc>
          <w:tcPr>
            <w:tcW w:type="dxa" w:w="26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Observable behavior</w:t>
            </w:r>
          </w:p>
        </w:tc>
        <w:tc>
          <w:tcPr>
            <w:tcW w:type="dxa" w:w="31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Pass condition</w:t>
            </w:r>
          </w:p>
        </w:tc>
        <w:tc>
          <w:tcPr>
            <w:tcW w:type="dxa" w:w="11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P0 / P1</w:t>
            </w:r>
          </w:p>
        </w:tc>
        <w:tc>
          <w:tcPr>
            <w:tcW w:type="dxa" w:w="119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2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Open</w:t>
            </w:r>
          </w:p>
        </w:tc>
      </w:tr>
      <w:tr>
        <w:tc>
          <w:tcPr>
            <w:tcW w:type="dxa" w:w="26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Observable behavior</w:t>
            </w:r>
          </w:p>
        </w:tc>
        <w:tc>
          <w:tcPr>
            <w:tcW w:type="dxa" w:w="31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Pass condition</w:t>
            </w:r>
          </w:p>
        </w:tc>
        <w:tc>
          <w:tcPr>
            <w:tcW w:type="dxa" w:w="11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P0 / P1</w:t>
            </w:r>
          </w:p>
        </w:tc>
        <w:tc>
          <w:tcPr>
            <w:tcW w:type="dxa" w:w="119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2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Open</w:t>
            </w:r>
          </w:p>
        </w:tc>
      </w:tr>
      <w:tr>
        <w:tc>
          <w:tcPr>
            <w:tcW w:type="dxa" w:w="26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Observable behavior</w:t>
            </w:r>
          </w:p>
        </w:tc>
        <w:tc>
          <w:tcPr>
            <w:tcW w:type="dxa" w:w="31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Pass condition</w:t>
            </w:r>
          </w:p>
        </w:tc>
        <w:tc>
          <w:tcPr>
            <w:tcW w:type="dxa" w:w="11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P0 / P1</w:t>
            </w:r>
          </w:p>
        </w:tc>
        <w:tc>
          <w:tcPr>
            <w:tcW w:type="dxa" w:w="119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2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Open</w:t>
            </w:r>
          </w:p>
        </w:tc>
      </w:tr>
      <w:tr>
        <w:tc>
          <w:tcPr>
            <w:tcW w:type="dxa" w:w="26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Observable behavior</w:t>
            </w:r>
          </w:p>
        </w:tc>
        <w:tc>
          <w:tcPr>
            <w:tcW w:type="dxa" w:w="31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Pass condition</w:t>
            </w:r>
          </w:p>
        </w:tc>
        <w:tc>
          <w:tcPr>
            <w:tcW w:type="dxa" w:w="11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P0 / P1</w:t>
            </w:r>
          </w:p>
        </w:tc>
        <w:tc>
          <w:tcPr>
            <w:tcW w:type="dxa" w:w="119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2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Open</w:t>
            </w:r>
          </w:p>
        </w:tc>
      </w:tr>
      <w:tr>
        <w:tc>
          <w:tcPr>
            <w:tcW w:type="dxa" w:w="26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Observable behavior</w:t>
            </w:r>
          </w:p>
        </w:tc>
        <w:tc>
          <w:tcPr>
            <w:tcW w:type="dxa" w:w="31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Pass condition</w:t>
            </w:r>
          </w:p>
        </w:tc>
        <w:tc>
          <w:tcPr>
            <w:tcW w:type="dxa" w:w="11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P0 / P1</w:t>
            </w:r>
          </w:p>
        </w:tc>
        <w:tc>
          <w:tcPr>
            <w:tcW w:type="dxa" w:w="119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2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Open</w:t>
            </w:r>
          </w:p>
        </w:tc>
      </w:tr>
      <w:tr>
        <w:tc>
          <w:tcPr>
            <w:tcW w:type="dxa" w:w="26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Observable behavior</w:t>
            </w:r>
          </w:p>
        </w:tc>
        <w:tc>
          <w:tcPr>
            <w:tcW w:type="dxa" w:w="31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Pass condition</w:t>
            </w:r>
          </w:p>
        </w:tc>
        <w:tc>
          <w:tcPr>
            <w:tcW w:type="dxa" w:w="11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P0 / P1</w:t>
            </w:r>
          </w:p>
        </w:tc>
        <w:tc>
          <w:tcPr>
            <w:tcW w:type="dxa" w:w="119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2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Open</w:t>
            </w:r>
          </w:p>
        </w:tc>
      </w:tr>
    </w:tbl>
    <w:p>
      <w:pPr>
        <w:spacing w:after="20"/>
      </w:pPr>
    </w:p>
    <w:p>
      <w:pPr>
        <w:keepNext/>
        <w:spacing w:before="80" w:after="60"/>
      </w:pPr>
      <w:r>
        <w:rPr>
          <w:rFonts w:ascii="Nimbus Sans" w:hAnsi="Nimbus Sans"/>
          <w:b/>
          <w:i w:val="0"/>
          <w:color w:val="3F302A"/>
          <w:sz w:val="21"/>
        </w:rPr>
        <w:t>Five-user test</w:t>
      </w:r>
      <w:r>
        <w:rPr>
          <w:rFonts w:ascii="Nimbus Sans" w:hAnsi="Nimbus Sans"/>
          <w:b w:val="0"/>
          <w:i/>
          <w:color w:val="756A64"/>
          <w:sz w:val="18"/>
        </w:rPr>
        <w:t xml:space="preserve">  Who will test, what task will they attempt, and what will you observe without rescuing them?</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Launch threshold</w:t>
      </w:r>
      <w:r>
        <w:rPr>
          <w:rFonts w:ascii="Nimbus Sans" w:hAnsi="Nimbus Sans"/>
          <w:b w:val="0"/>
          <w:i/>
          <w:color w:val="756A64"/>
          <w:sz w:val="18"/>
        </w:rPr>
        <w:t xml:space="preserve">  What must be true before the first public or institutional release?</w:t>
      </w:r>
    </w:p>
    <w:p>
      <w:pPr>
        <w:spacing w:before="0" w:after="140" w:line="300" w:lineRule="auto"/>
        <w:shd w:fill="DCE5DD"/>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pStyle w:val="Heading1"/>
        <w:pageBreakBefore w:val="0"/>
      </w:pPr>
      <w:r>
        <w:t>10  Build and launch decisions</w:t>
      </w:r>
    </w:p>
    <w:tbl>
      <w:tblPr>
        <w:tblW w:type="dxa" w:w="9360"/>
        <w:jc w:val="left"/>
        <w:tblLayout w:type="fixed"/>
        <w:tblLook w:firstColumn="1" w:firstRow="1" w:lastColumn="0" w:lastRow="0" w:noHBand="0" w:noVBand="1" w:val="04A0"/>
        <w:tblInd w:w="120" w:type="dxa"/>
      </w:tblPr>
      <w:tblGrid>
        <w:gridCol w:w="4560"/>
        <w:gridCol w:w="4800"/>
      </w:tblGrid>
      <w:tr>
        <w:trPr>
          <w:trHeight w:hRule="atLeast"/>
          <w:tblHeader w:val="true"/>
        </w:trPr>
        <w:tc>
          <w:tcPr>
            <w:tcW w:type="dxa" w:w="456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Preferred build platform</w:t>
            </w:r>
          </w:p>
          <w:p>
            <w:pPr>
              <w:spacing w:after="0"/>
            </w:pPr>
            <w:r>
              <w:rPr>
                <w:rFonts w:ascii="Nimbus Sans" w:hAnsi="Nimbus Sans"/>
                <w:b w:val="0"/>
                <w:i/>
                <w:color w:val="C96D4B"/>
                <w:sz w:val="18"/>
              </w:rPr>
              <w:t>Click or tap here to enter text.</w:t>
            </w:r>
          </w:p>
        </w:tc>
        <w:tc>
          <w:tcPr>
            <w:tcW w:type="dxa" w:w="480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Model / AI service</w:t>
            </w:r>
          </w:p>
          <w:p>
            <w:pPr>
              <w:spacing w:after="0"/>
            </w:pPr>
            <w:r>
              <w:rPr>
                <w:rFonts w:ascii="Nimbus Sans" w:hAnsi="Nimbus Sans"/>
                <w:b w:val="0"/>
                <w:i/>
                <w:color w:val="C96D4B"/>
                <w:sz w:val="18"/>
              </w:rPr>
              <w:t>Click or tap here to enter text.</w:t>
            </w:r>
          </w:p>
        </w:tc>
      </w:tr>
    </w:tbl>
    <w:p>
      <w:pPr>
        <w:spacing w:after="40"/>
      </w:pPr>
    </w:p>
    <w:tbl>
      <w:tblPr>
        <w:tblW w:type="dxa" w:w="9360"/>
        <w:jc w:val="left"/>
        <w:tblLayout w:type="fixed"/>
        <w:tblLook w:firstColumn="1" w:firstRow="1" w:lastColumn="0" w:lastRow="0" w:noHBand="0" w:noVBand="1" w:val="04A0"/>
        <w:tblInd w:w="120" w:type="dxa"/>
      </w:tblPr>
      <w:tblGrid>
        <w:gridCol w:w="4560"/>
        <w:gridCol w:w="4800"/>
      </w:tblGrid>
      <w:tr>
        <w:trPr>
          <w:trHeight w:hRule="atLeast"/>
          <w:tblHeader w:val="true"/>
        </w:trPr>
        <w:tc>
          <w:tcPr>
            <w:tcW w:type="dxa" w:w="456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Database / file storage</w:t>
            </w:r>
          </w:p>
          <w:p>
            <w:pPr>
              <w:spacing w:after="0"/>
            </w:pPr>
            <w:r>
              <w:rPr>
                <w:rFonts w:ascii="Nimbus Sans" w:hAnsi="Nimbus Sans"/>
                <w:b w:val="0"/>
                <w:i/>
                <w:color w:val="C96D4B"/>
                <w:sz w:val="18"/>
              </w:rPr>
              <w:t>Click or tap here to enter text.</w:t>
            </w:r>
          </w:p>
        </w:tc>
        <w:tc>
          <w:tcPr>
            <w:tcW w:type="dxa" w:w="480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Authentication / access</w:t>
            </w:r>
          </w:p>
          <w:p>
            <w:pPr>
              <w:spacing w:after="0"/>
            </w:pPr>
            <w:r>
              <w:rPr>
                <w:rFonts w:ascii="Nimbus Sans" w:hAnsi="Nimbus Sans"/>
                <w:b w:val="0"/>
                <w:i/>
                <w:color w:val="C96D4B"/>
                <w:sz w:val="18"/>
              </w:rPr>
              <w:t>Click or tap here to enter text.</w:t>
            </w:r>
          </w:p>
        </w:tc>
      </w:tr>
    </w:tbl>
    <w:p>
      <w:pPr>
        <w:spacing w:after="40"/>
      </w:pPr>
    </w:p>
    <w:p>
      <w:pPr>
        <w:keepNext/>
        <w:spacing w:before="80" w:after="60"/>
      </w:pPr>
      <w:r>
        <w:rPr>
          <w:rFonts w:ascii="Nimbus Sans" w:hAnsi="Nimbus Sans"/>
          <w:b/>
          <w:i w:val="0"/>
          <w:color w:val="3F302A"/>
          <w:sz w:val="21"/>
        </w:rPr>
        <w:t>Integrations</w:t>
      </w:r>
      <w:r>
        <w:rPr>
          <w:rFonts w:ascii="Nimbus Sans" w:hAnsi="Nimbus Sans"/>
          <w:b w:val="0"/>
          <w:i/>
          <w:color w:val="756A64"/>
          <w:sz w:val="18"/>
        </w:rPr>
        <w:t xml:space="preserve">  APIs, calendar, email, payment, publishing, analytics, or internal systems.</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pStyle w:val="Heading2"/>
      </w:pPr>
      <w:r>
        <w:t>Launch readiness</w:t>
      </w:r>
    </w:p>
    <w:tbl>
      <w:tblPr>
        <w:tblW w:type="dxa" w:w="9360"/>
        <w:jc w:val="left"/>
        <w:tblLayout w:type="fixed"/>
        <w:tblLook w:firstColumn="1" w:firstRow="1" w:lastColumn="0" w:lastRow="0" w:noHBand="0" w:noVBand="1" w:val="04A0"/>
        <w:tblInd w:w="120" w:type="dxa"/>
      </w:tblPr>
      <w:tblGrid>
        <w:gridCol w:w="620"/>
        <w:gridCol w:w="8740"/>
      </w:tblGrid>
      <w:tr>
        <w:trPr>
          <w:tblHeader w:val="true"/>
        </w:trP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Brief approved and version-one scope frozen.</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Copy, empty states, errors, and recovery flows are written.</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Privacy, safety, and accessibility review completed.</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Core workflows tested on desktop and mobile.</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Backups, ownership, analytics, and support contact are defined.</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A post-launch review date is on the calendar.</w:t>
            </w:r>
          </w:p>
        </w:tc>
      </w:tr>
    </w:tbl>
    <w:p>
      <w:pPr>
        <w:spacing w:after="20"/>
      </w:pPr>
    </w:p>
    <w:p>
      <w:pPr>
        <w:keepNext/>
        <w:spacing w:before="80" w:after="60"/>
      </w:pPr>
      <w:r>
        <w:rPr>
          <w:rFonts w:ascii="Nimbus Sans" w:hAnsi="Nimbus Sans"/>
          <w:b/>
          <w:i w:val="0"/>
          <w:color w:val="3F302A"/>
          <w:sz w:val="21"/>
        </w:rPr>
        <w:t>First learning question after launch</w:t>
      </w:r>
      <w:r>
        <w:rPr>
          <w:rFonts w:ascii="Nimbus Sans" w:hAnsi="Nimbus Sans"/>
          <w:b w:val="0"/>
          <w:i/>
          <w:color w:val="756A64"/>
          <w:sz w:val="18"/>
        </w:rPr>
        <w:t xml:space="preserve">  What do you most need real users to teach you?</w:t>
      </w:r>
    </w:p>
    <w:p>
      <w:pPr>
        <w:spacing w:before="0" w:after="140" w:line="300" w:lineRule="auto"/>
        <w:shd w:fill="F5E3D8"/>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r>
        <w:br w:type="page"/>
      </w:r>
    </w:p>
    <w:p>
      <w:pPr>
        <w:pStyle w:val="Heading1"/>
        <w:pageBreakBefore w:val="0"/>
      </w:pPr>
      <w:r>
        <w:t>BONUS  Use your brief with an AI builder</w:t>
      </w:r>
    </w:p>
    <w:p>
      <w:pPr>
        <w:keepNext/>
        <w:spacing w:before="200" w:after="80"/>
      </w:pPr>
      <w:r>
        <w:rPr>
          <w:rFonts w:ascii="Nimbus Sans" w:hAnsi="Nimbus Sans"/>
          <w:b/>
          <w:i w:val="0"/>
          <w:color w:val="A54E34"/>
          <w:sz w:val="17"/>
        </w:rPr>
        <w:t>AI ASSIST  •  ERICA’S PROMPT VAULT</w:t>
      </w:r>
    </w:p>
    <w:p>
      <w:pPr>
        <w:keepNext/>
        <w:spacing w:after="100"/>
      </w:pPr>
      <w:r>
        <w:rPr>
          <w:rFonts w:ascii="DejaVu Serif" w:hAnsi="DejaVu Serif"/>
          <w:b/>
          <w:i w:val="0"/>
          <w:color w:val="3F302A"/>
          <w:sz w:val="24"/>
        </w:rPr>
        <w:t>Convert this brief into a safe first-build specification</w:t>
      </w:r>
    </w:p>
    <w:tbl>
      <w:tblPr>
        <w:tblW w:type="dxa" w:w="9360"/>
        <w:jc w:val="left"/>
        <w:tblLayout w:type="fixed"/>
        <w:tblLook w:firstColumn="1" w:firstRow="1" w:lastColumn="0" w:lastRow="0" w:noHBand="0" w:noVBand="1" w:val="04A0"/>
        <w:tblInd w:w="120" w:type="dxa"/>
      </w:tblPr>
      <w:tblGrid>
        <w:gridCol w:w="9360"/>
      </w:tblGrid>
      <w:tr>
        <w:trPr>
          <w:trHeight w:hRule="atLeast"/>
          <w:tblHeader w:val="true"/>
        </w:trPr>
        <w:tc>
          <w:tcPr>
            <w:tcW w:type="dxa" w:w="9360"/>
            <w:vAlign w:val="center"/>
            <w:shd w:fill="DCE5DD" w:val="clear"/>
            <w:tcMar>
              <w:top w:w="170" w:type="dxa"/>
              <w:start w:w="190" w:type="dxa"/>
              <w:bottom w:w="170" w:type="dxa"/>
              <w:end w:w="190" w:type="dxa"/>
            </w:tcMar>
            <w:tcBorders>
              <w:top w:val="single" w:sz="5" w:space="0" w:color="C8D5CA"/>
              <w:start w:val="single" w:sz="5" w:space="0" w:color="C8D5CA"/>
              <w:bottom w:val="single" w:sz="5" w:space="0" w:color="C8D5CA"/>
              <w:end w:val="single" w:sz="5" w:space="0" w:color="C8D5CA"/>
            </w:tcBorders>
          </w:tcPr>
          <w:p>
            <w:pPr>
              <w:spacing w:after="120" w:line="293" w:lineRule="auto"/>
            </w:pPr>
            <w:r>
              <w:rPr>
                <w:rFonts w:ascii="Nimbus Sans" w:hAnsi="Nimbus Sans"/>
                <w:b w:val="0"/>
                <w:i w:val="0"/>
                <w:color w:val="332A27"/>
                <w:sz w:val="18"/>
              </w:rPr>
              <w:t>You are a senior product strategist and AI application architect. Read the completed project brief below. First, summarize the current or proposed data flow and identify the smallest safe implementation that can test the core user promise. Then produce: (1) project purpose and primary users; (2) version-one scope and non-goals; (3) inputs, outputs, and user journey; (4) prioritized functional requirements; (5) AI behavior, uncertainty, and human-oversight rules; (6) data, privacy, accessibility, and safety requirements; (7) suggested stack with reasons and lower-complexity alternatives; (8) build phases; (9) test cases and acceptance criteria; and (10) a launch-readiness checklist. Clearly label assumptions and unresolved decisions. Do not expand the scope unless the addition is required for safety, privacy, accessibility, or basic usability.</w:t>
              <w:br/>
              <w:br/>
              <w:t>PROJECT BRIEF:</w:t>
              <w:br/>
              <w:t>[PASTE COMPLETED BRIEF]</w:t>
            </w:r>
          </w:p>
          <w:p>
            <w:pPr>
              <w:spacing w:after="0"/>
            </w:pPr>
            <w:r>
              <w:rPr>
                <w:rFonts w:ascii="Nimbus Sans" w:hAnsi="Nimbus Sans"/>
                <w:b w:val="0"/>
                <w:i/>
                <w:color w:val="756A64"/>
                <w:sz w:val="16"/>
              </w:rPr>
              <w:t>Replace the brackets, then paste into your preferred AI tool.</w:t>
            </w:r>
          </w:p>
        </w:tc>
      </w:tr>
    </w:tbl>
    <w:p>
      <w:pPr>
        <w:spacing w:after="0"/>
      </w:pPr>
    </w:p>
    <w:p>
      <w:pPr>
        <w:keepNext/>
        <w:spacing w:before="200" w:after="80"/>
      </w:pPr>
      <w:r>
        <w:rPr>
          <w:rFonts w:ascii="Nimbus Sans" w:hAnsi="Nimbus Sans"/>
          <w:b/>
          <w:i w:val="0"/>
          <w:color w:val="A54E34"/>
          <w:sz w:val="17"/>
        </w:rPr>
        <w:t>AI ASSIST  •  ERICA’S PROMPT VAULT</w:t>
      </w:r>
    </w:p>
    <w:p>
      <w:pPr>
        <w:keepNext/>
        <w:spacing w:after="100"/>
      </w:pPr>
      <w:r>
        <w:rPr>
          <w:rFonts w:ascii="DejaVu Serif" w:hAnsi="DejaVu Serif"/>
          <w:b/>
          <w:i w:val="0"/>
          <w:color w:val="3F302A"/>
          <w:sz w:val="24"/>
        </w:rPr>
        <w:t>Design a five-person user test</w:t>
      </w:r>
    </w:p>
    <w:tbl>
      <w:tblPr>
        <w:tblW w:type="dxa" w:w="9360"/>
        <w:jc w:val="left"/>
        <w:tblLayout w:type="fixed"/>
        <w:tblLook w:firstColumn="1" w:firstRow="1" w:lastColumn="0" w:lastRow="0" w:noHBand="0" w:noVBand="1" w:val="04A0"/>
        <w:tblInd w:w="120" w:type="dxa"/>
      </w:tblPr>
      <w:tblGrid>
        <w:gridCol w:w="9360"/>
      </w:tblGrid>
      <w:tr>
        <w:trPr>
          <w:trHeight w:hRule="atLeast"/>
          <w:tblHeader w:val="true"/>
        </w:trPr>
        <w:tc>
          <w:tcPr>
            <w:tcW w:type="dxa" w:w="9360"/>
            <w:vAlign w:val="center"/>
            <w:shd w:fill="DCE5DD" w:val="clear"/>
            <w:tcMar>
              <w:top w:w="170" w:type="dxa"/>
              <w:start w:w="190" w:type="dxa"/>
              <w:bottom w:w="170" w:type="dxa"/>
              <w:end w:w="190" w:type="dxa"/>
            </w:tcMar>
            <w:tcBorders>
              <w:top w:val="single" w:sz="5" w:space="0" w:color="C8D5CA"/>
              <w:start w:val="single" w:sz="5" w:space="0" w:color="C8D5CA"/>
              <w:bottom w:val="single" w:sz="5" w:space="0" w:color="C8D5CA"/>
              <w:end w:val="single" w:sz="5" w:space="0" w:color="C8D5CA"/>
            </w:tcBorders>
          </w:tcPr>
          <w:p>
            <w:pPr>
              <w:spacing w:after="120" w:line="293" w:lineRule="auto"/>
            </w:pPr>
            <w:r>
              <w:rPr>
                <w:rFonts w:ascii="Nimbus Sans" w:hAnsi="Nimbus Sans"/>
                <w:b w:val="0"/>
                <w:i w:val="0"/>
                <w:color w:val="332A27"/>
                <w:sz w:val="18"/>
              </w:rPr>
              <w:t>Using the project brief below, create a practical usability test for five representative users. Include: recruiting criteria, a neutral introduction, five realistic tasks, what the facilitator should observe, follow-up questions that do not lead the participant, success and failure signals, a note-taking grid, and a method for ranking fixes by severity and frequency. Preserve user privacy and do not ask testers to enter real sensitive information.</w:t>
              <w:br/>
              <w:br/>
              <w:t>PROJECT BRIEF:</w:t>
              <w:br/>
              <w:t>[PASTE]</w:t>
              <w:br/>
              <w:t>TEST FORMAT: [REMOTE / IN PERSON]</w:t>
              <w:br/>
              <w:t>SESSION LENGTH: [MINUTES]</w:t>
            </w:r>
          </w:p>
          <w:p>
            <w:pPr>
              <w:spacing w:after="0"/>
            </w:pPr>
            <w:r>
              <w:rPr>
                <w:rFonts w:ascii="Nimbus Sans" w:hAnsi="Nimbus Sans"/>
                <w:b w:val="0"/>
                <w:i/>
                <w:color w:val="756A64"/>
                <w:sz w:val="16"/>
              </w:rPr>
              <w:t>Replace the brackets, then paste into your preferred AI tool.</w:t>
            </w:r>
          </w:p>
        </w:tc>
      </w:tr>
    </w:tbl>
    <w:p>
      <w:pPr>
        <w:spacing w:after="0"/>
      </w:pPr>
    </w:p>
    <w:sectPr w:rsidR="00FC693F" w:rsidRPr="0006063C" w:rsidSect="00034616">
      <w:headerReference w:type="default" r:id="rId9"/>
      <w:footerReference w:type="default" r:id="rId10"/>
      <w:pgSz w:w="12240" w:h="15840"/>
      <w:pgMar w:top="1181" w:right="1440" w:bottom="1123"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Nimbus Sans" w:hAnsi="Nimbus Sans"/>
        <w:b w:val="0"/>
        <w:i w:val="0"/>
        <w:color w:val="756A64"/>
        <w:sz w:val="16"/>
      </w:rPr>
      <w:t xml:space="preserve">AI Project Brief Template   •   </w:t>
    </w:r>
    <w:r>
      <w:rPr>
        <w:rFonts w:ascii="Nimbus Sans" w:hAnsi="Nimbus Sans"/>
        <w:b w:val="0"/>
        <w:i w:val="0"/>
        <w:color w:val="756A64"/>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60" w:line="240" w:lineRule="auto"/>
      <w:jc w:val="left"/>
      <w:pBdr>
        <w:bottom w:val="single" w:sz="5" w:space="3" w:color="EBD8C6"/>
      </w:pBdr>
    </w:pPr>
    <w:r>
      <w:rPr>
        <w:rFonts w:ascii="Nimbus Sans" w:hAnsi="Nimbus Sans"/>
        <w:b/>
        <w:i w:val="0"/>
        <w:color w:val="756A64"/>
        <w:sz w:val="16"/>
      </w:rPr>
      <w:t>AI FOR BETTER LIVES  •  RESOURCE LIBRARY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Nimbus Sans" w:hAnsi="Nimbus Sans"/>
      <w:color w:val="332A2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DejaVu Serif" w:hAnsi="DejaVu Serif"/>
      <w:b/>
      <w:bCs/>
      <w:color w:val="3F302A"/>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Nimbus Sans" w:hAnsi="Nimbus Sans"/>
      <w:b/>
      <w:bCs/>
      <w:color w:val="A54E34"/>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Nimbus Sans" w:hAnsi="Nimbus Sans"/>
      <w:b/>
      <w:bCs/>
      <w:color w:val="3F302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Nimbus Sans" w:hAnsi="Nimbus San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Nimbus Sans" w:hAnsi="Nimbus San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Project Brief Template</dc:title>
  <dc:subject>AI for Better Lives Resource Library editable template</dc:subject>
  <dc:creator>Erica K. King</dc:creator>
  <cp:keywords>AI for Better Lives, Erica K. King, resource library, editable template</cp:keywords>
  <dc:description>generated by python-docx</dc:description>
  <cp:lastModifiedBy/>
  <cp:revision>1</cp:revision>
  <dcterms:created xsi:type="dcterms:W3CDTF">2013-12-23T23:15:00Z</dcterms:created>
  <dcterms:modified xsi:type="dcterms:W3CDTF">2013-12-23T23:15:00Z</dcterms:modified>
  <cp:category/>
</cp:coreProperties>
</file>